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B7" w:rsidRDefault="000142B7" w:rsidP="000142B7">
      <w:pPr>
        <w:jc w:val="center"/>
        <w:rPr>
          <w:rFonts w:ascii="Arial" w:hAnsi="Arial" w:cs="Arial"/>
          <w:b/>
          <w:sz w:val="28"/>
          <w:szCs w:val="28"/>
        </w:rPr>
      </w:pPr>
      <w:smartTag w:uri="urn:schemas-microsoft-com:office:smarttags" w:element="country-region">
        <w:smartTag w:uri="urn:schemas-microsoft-com:office:smarttags" w:element="place">
          <w:r>
            <w:rPr>
              <w:rFonts w:ascii="Arial" w:hAnsi="Arial" w:cs="Arial"/>
              <w:b/>
              <w:sz w:val="28"/>
              <w:szCs w:val="28"/>
            </w:rPr>
            <w:t>UK</w:t>
          </w:r>
        </w:smartTag>
      </w:smartTag>
      <w:r>
        <w:rPr>
          <w:rFonts w:ascii="Arial" w:hAnsi="Arial" w:cs="Arial"/>
          <w:b/>
          <w:sz w:val="28"/>
          <w:szCs w:val="28"/>
        </w:rPr>
        <w:t xml:space="preserve"> Athletics Athlete Welfare</w:t>
      </w:r>
    </w:p>
    <w:p w:rsidR="000142B7" w:rsidRDefault="000142B7" w:rsidP="000142B7">
      <w:pPr>
        <w:pStyle w:val="BodyText"/>
        <w:jc w:val="center"/>
        <w:rPr>
          <w:b/>
          <w:sz w:val="28"/>
          <w:szCs w:val="28"/>
        </w:rPr>
      </w:pPr>
      <w:r>
        <w:rPr>
          <w:b/>
          <w:sz w:val="28"/>
          <w:szCs w:val="28"/>
        </w:rPr>
        <w:t>Club Statement</w:t>
      </w:r>
    </w:p>
    <w:p w:rsidR="000142B7" w:rsidRDefault="000142B7" w:rsidP="000142B7">
      <w:pPr>
        <w:pStyle w:val="BodyText"/>
        <w:jc w:val="both"/>
        <w:rPr>
          <w:sz w:val="24"/>
          <w:szCs w:val="24"/>
        </w:rPr>
      </w:pPr>
    </w:p>
    <w:p w:rsidR="000142B7" w:rsidRPr="0086758F" w:rsidRDefault="000142B7" w:rsidP="000142B7">
      <w:pPr>
        <w:jc w:val="both"/>
        <w:rPr>
          <w:rFonts w:ascii="Arial" w:hAnsi="Arial" w:cs="Arial"/>
          <w:sz w:val="20"/>
        </w:rPr>
      </w:pPr>
      <w:r w:rsidRPr="0086758F">
        <w:rPr>
          <w:rFonts w:ascii="Arial" w:hAnsi="Arial" w:cs="Arial"/>
          <w:sz w:val="20"/>
        </w:rPr>
        <w:t xml:space="preserve">Wakefield Harriers agrees with and has adopted the UK Athletics athlete welfare policy. Wakefield Harriers &amp; AC will ensure that athlete health, welfare and safety </w:t>
      </w:r>
      <w:proofErr w:type="gramStart"/>
      <w:r w:rsidRPr="0086758F">
        <w:rPr>
          <w:rFonts w:ascii="Arial" w:hAnsi="Arial" w:cs="Arial"/>
          <w:sz w:val="20"/>
        </w:rPr>
        <w:t>is</w:t>
      </w:r>
      <w:proofErr w:type="gramEnd"/>
      <w:r w:rsidRPr="0086758F">
        <w:rPr>
          <w:rFonts w:ascii="Arial" w:hAnsi="Arial" w:cs="Arial"/>
          <w:sz w:val="20"/>
        </w:rPr>
        <w:t xml:space="preserve"> the primary consideration in everything we do. </w:t>
      </w:r>
      <w:r w:rsidRPr="0086758F">
        <w:rPr>
          <w:rFonts w:ascii="Arial" w:hAnsi="Arial" w:cs="Arial"/>
          <w:b/>
          <w:sz w:val="20"/>
        </w:rPr>
        <w:t>All members</w:t>
      </w:r>
      <w:r w:rsidRPr="0086758F">
        <w:rPr>
          <w:rFonts w:ascii="Arial" w:hAnsi="Arial" w:cs="Arial"/>
          <w:sz w:val="20"/>
        </w:rPr>
        <w:t xml:space="preserve"> of our club must ensure they promote the welfare of all other members. We ask members to show;</w:t>
      </w:r>
    </w:p>
    <w:p w:rsidR="000142B7" w:rsidRPr="0086758F" w:rsidRDefault="000142B7" w:rsidP="000142B7">
      <w:pPr>
        <w:numPr>
          <w:ilvl w:val="0"/>
          <w:numId w:val="1"/>
        </w:numPr>
        <w:rPr>
          <w:rFonts w:ascii="Arial" w:hAnsi="Arial" w:cs="Arial"/>
          <w:sz w:val="20"/>
        </w:rPr>
      </w:pPr>
      <w:r w:rsidRPr="0086758F">
        <w:rPr>
          <w:rFonts w:ascii="Arial" w:hAnsi="Arial" w:cs="Arial"/>
          <w:sz w:val="20"/>
        </w:rPr>
        <w:t>Self respect</w:t>
      </w:r>
    </w:p>
    <w:p w:rsidR="000142B7" w:rsidRPr="0086758F" w:rsidRDefault="000142B7" w:rsidP="000142B7">
      <w:pPr>
        <w:numPr>
          <w:ilvl w:val="0"/>
          <w:numId w:val="1"/>
        </w:numPr>
        <w:rPr>
          <w:rFonts w:ascii="Arial" w:hAnsi="Arial" w:cs="Arial"/>
          <w:sz w:val="20"/>
        </w:rPr>
      </w:pPr>
      <w:r w:rsidRPr="0086758F">
        <w:rPr>
          <w:rFonts w:ascii="Arial" w:hAnsi="Arial" w:cs="Arial"/>
          <w:sz w:val="20"/>
        </w:rPr>
        <w:t xml:space="preserve">Self awareness </w:t>
      </w:r>
    </w:p>
    <w:p w:rsidR="000142B7" w:rsidRPr="0086758F" w:rsidRDefault="000142B7" w:rsidP="000142B7">
      <w:pPr>
        <w:numPr>
          <w:ilvl w:val="0"/>
          <w:numId w:val="1"/>
        </w:numPr>
        <w:rPr>
          <w:rFonts w:ascii="Arial" w:hAnsi="Arial" w:cs="Arial"/>
          <w:sz w:val="20"/>
        </w:rPr>
      </w:pPr>
      <w:r w:rsidRPr="0086758F">
        <w:rPr>
          <w:rFonts w:ascii="Arial" w:hAnsi="Arial" w:cs="Arial"/>
          <w:sz w:val="20"/>
        </w:rPr>
        <w:t>Attention and interest</w:t>
      </w:r>
    </w:p>
    <w:p w:rsidR="000142B7" w:rsidRPr="0086758F" w:rsidRDefault="000142B7" w:rsidP="000142B7">
      <w:pPr>
        <w:numPr>
          <w:ilvl w:val="0"/>
          <w:numId w:val="1"/>
        </w:numPr>
        <w:rPr>
          <w:rFonts w:ascii="Arial" w:hAnsi="Arial" w:cs="Arial"/>
          <w:sz w:val="20"/>
        </w:rPr>
      </w:pPr>
      <w:r w:rsidRPr="0086758F">
        <w:rPr>
          <w:rFonts w:ascii="Arial" w:hAnsi="Arial" w:cs="Arial"/>
          <w:sz w:val="20"/>
        </w:rPr>
        <w:t>Support and friendship</w:t>
      </w:r>
    </w:p>
    <w:p w:rsidR="000142B7" w:rsidRPr="0086758F" w:rsidRDefault="000142B7" w:rsidP="000142B7">
      <w:pPr>
        <w:numPr>
          <w:ilvl w:val="0"/>
          <w:numId w:val="1"/>
        </w:numPr>
        <w:rPr>
          <w:rFonts w:ascii="Arial" w:hAnsi="Arial" w:cs="Arial"/>
          <w:sz w:val="20"/>
        </w:rPr>
      </w:pPr>
      <w:r w:rsidRPr="0086758F">
        <w:rPr>
          <w:rFonts w:ascii="Arial" w:hAnsi="Arial" w:cs="Arial"/>
          <w:sz w:val="20"/>
        </w:rPr>
        <w:t>Thorough risk assessment</w:t>
      </w:r>
    </w:p>
    <w:p w:rsidR="000142B7" w:rsidRPr="0086758F" w:rsidRDefault="000142B7" w:rsidP="000142B7">
      <w:pPr>
        <w:numPr>
          <w:ilvl w:val="0"/>
          <w:numId w:val="1"/>
        </w:numPr>
        <w:rPr>
          <w:rFonts w:ascii="Arial" w:hAnsi="Arial" w:cs="Arial"/>
          <w:sz w:val="20"/>
        </w:rPr>
      </w:pPr>
      <w:r w:rsidRPr="0086758F">
        <w:rPr>
          <w:rFonts w:ascii="Arial" w:hAnsi="Arial" w:cs="Arial"/>
          <w:sz w:val="20"/>
        </w:rPr>
        <w:t>Equal treatment</w:t>
      </w:r>
    </w:p>
    <w:p w:rsidR="000142B7" w:rsidRPr="0086758F" w:rsidRDefault="000142B7" w:rsidP="000142B7">
      <w:pPr>
        <w:numPr>
          <w:ilvl w:val="0"/>
          <w:numId w:val="1"/>
        </w:numPr>
        <w:rPr>
          <w:rFonts w:ascii="Arial" w:hAnsi="Arial" w:cs="Arial"/>
          <w:sz w:val="20"/>
        </w:rPr>
      </w:pPr>
      <w:r w:rsidRPr="0086758F">
        <w:rPr>
          <w:rFonts w:ascii="Arial" w:hAnsi="Arial" w:cs="Arial"/>
          <w:sz w:val="20"/>
        </w:rPr>
        <w:t>Trust and co-operation</w:t>
      </w:r>
    </w:p>
    <w:p w:rsidR="000142B7" w:rsidRPr="0086758F" w:rsidRDefault="000142B7" w:rsidP="000142B7">
      <w:pPr>
        <w:numPr>
          <w:ilvl w:val="0"/>
          <w:numId w:val="1"/>
        </w:numPr>
        <w:rPr>
          <w:rFonts w:ascii="Arial" w:hAnsi="Arial" w:cs="Arial"/>
          <w:sz w:val="20"/>
        </w:rPr>
      </w:pPr>
      <w:r w:rsidRPr="0086758F">
        <w:rPr>
          <w:rFonts w:ascii="Arial" w:hAnsi="Arial" w:cs="Arial"/>
          <w:sz w:val="20"/>
        </w:rPr>
        <w:t>Privacy and dignity</w:t>
      </w:r>
    </w:p>
    <w:p w:rsidR="000142B7" w:rsidRPr="0086758F" w:rsidRDefault="000142B7" w:rsidP="000142B7">
      <w:pPr>
        <w:rPr>
          <w:rFonts w:ascii="Arial" w:hAnsi="Arial" w:cs="Arial"/>
          <w:sz w:val="20"/>
        </w:rPr>
      </w:pPr>
    </w:p>
    <w:p w:rsidR="000142B7" w:rsidRPr="0086758F" w:rsidRDefault="000142B7" w:rsidP="000142B7">
      <w:pPr>
        <w:jc w:val="both"/>
        <w:rPr>
          <w:rFonts w:ascii="Arial" w:hAnsi="Arial" w:cs="Arial"/>
          <w:sz w:val="20"/>
        </w:rPr>
      </w:pPr>
      <w:r w:rsidRPr="0086758F">
        <w:rPr>
          <w:rFonts w:ascii="Arial" w:hAnsi="Arial" w:cs="Arial"/>
          <w:sz w:val="20"/>
        </w:rPr>
        <w:t>All members are required to observe codes of practice and conduct. Wakefield Harriers &amp; AC ensures those persons have given that informed consent with parental responsibility before any child engages in athletics for our club. Club officers and volunteers will always act responsibly and set an example to younger members</w:t>
      </w:r>
    </w:p>
    <w:p w:rsidR="000142B7" w:rsidRPr="0086758F" w:rsidRDefault="000142B7" w:rsidP="000142B7">
      <w:pPr>
        <w:rPr>
          <w:rFonts w:ascii="Arial" w:hAnsi="Arial" w:cs="Arial"/>
          <w:sz w:val="20"/>
        </w:rPr>
      </w:pPr>
    </w:p>
    <w:p w:rsidR="000142B7" w:rsidRPr="0086758F" w:rsidRDefault="000142B7" w:rsidP="000142B7">
      <w:pPr>
        <w:pStyle w:val="BodyText"/>
        <w:jc w:val="both"/>
        <w:rPr>
          <w:sz w:val="20"/>
        </w:rPr>
      </w:pPr>
      <w:r w:rsidRPr="0086758F">
        <w:rPr>
          <w:rFonts w:cs="Arial"/>
          <w:b/>
          <w:sz w:val="20"/>
        </w:rPr>
        <w:t>Coaches</w:t>
      </w:r>
      <w:r w:rsidRPr="0086758F">
        <w:rPr>
          <w:rFonts w:cs="Arial"/>
          <w:sz w:val="20"/>
        </w:rPr>
        <w:t xml:space="preserve"> need to consider athletes rest, sleep and recuperation i.e. not over training or over competing especially with younger athletes. They need to be aware of shelter and warmth, making sure athletes do not get too cold or wet in winter conditions.</w:t>
      </w:r>
      <w:r w:rsidRPr="0086758F">
        <w:rPr>
          <w:sz w:val="20"/>
        </w:rPr>
        <w:t xml:space="preserve"> Coaches will promote positive aspects of the sport (e.g. fair play) and never condone rule violations or the use of prohibited or age-inappropriate substances.</w:t>
      </w:r>
    </w:p>
    <w:p w:rsidR="000142B7" w:rsidRPr="0086758F" w:rsidRDefault="000142B7" w:rsidP="000142B7">
      <w:pPr>
        <w:pStyle w:val="BodyText"/>
        <w:jc w:val="both"/>
        <w:rPr>
          <w:sz w:val="20"/>
        </w:rPr>
      </w:pPr>
    </w:p>
    <w:p w:rsidR="000142B7" w:rsidRPr="0086758F" w:rsidRDefault="000142B7" w:rsidP="000142B7">
      <w:pPr>
        <w:pStyle w:val="BodyText"/>
        <w:jc w:val="both"/>
        <w:rPr>
          <w:sz w:val="20"/>
        </w:rPr>
      </w:pPr>
      <w:r w:rsidRPr="0086758F">
        <w:rPr>
          <w:sz w:val="20"/>
        </w:rPr>
        <w:t xml:space="preserve">Any queries should be addressed to the club welfare officer </w:t>
      </w:r>
      <w:r w:rsidRPr="0086758F">
        <w:rPr>
          <w:b/>
          <w:bCs/>
          <w:sz w:val="20"/>
        </w:rPr>
        <w:t>John Newsome</w:t>
      </w:r>
    </w:p>
    <w:p w:rsidR="00AC1A6F" w:rsidRPr="0086758F" w:rsidRDefault="00AC1A6F">
      <w:pPr>
        <w:rPr>
          <w:sz w:val="20"/>
        </w:rPr>
      </w:pPr>
    </w:p>
    <w:sectPr w:rsidR="00AC1A6F" w:rsidRPr="0086758F" w:rsidSect="00AC1A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85977"/>
    <w:multiLevelType w:val="hybridMultilevel"/>
    <w:tmpl w:val="DFCE8C26"/>
    <w:lvl w:ilvl="0" w:tplc="5CA0E3BA">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42B7"/>
    <w:rsid w:val="000142B7"/>
    <w:rsid w:val="00183CA1"/>
    <w:rsid w:val="0086758F"/>
    <w:rsid w:val="00AC1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B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42B7"/>
    <w:rPr>
      <w:rFonts w:ascii="Arial" w:hAnsi="Arial"/>
      <w:sz w:val="22"/>
    </w:rPr>
  </w:style>
  <w:style w:type="character" w:customStyle="1" w:styleId="BodyTextChar">
    <w:name w:val="Body Text Char"/>
    <w:basedOn w:val="DefaultParagraphFont"/>
    <w:link w:val="BodyText"/>
    <w:rsid w:val="000142B7"/>
    <w:rPr>
      <w:rFonts w:ascii="Arial" w:eastAsia="Times New Roman" w:hAnsi="Arial"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1138</Characters>
  <Application>Microsoft Office Word</Application>
  <DocSecurity>0</DocSecurity>
  <Lines>9</Lines>
  <Paragraphs>2</Paragraphs>
  <ScaleCrop>false</ScaleCrop>
  <Company>TOSHIBA</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2</cp:revision>
  <dcterms:created xsi:type="dcterms:W3CDTF">2011-05-20T07:50:00Z</dcterms:created>
  <dcterms:modified xsi:type="dcterms:W3CDTF">2011-05-20T08:11:00Z</dcterms:modified>
</cp:coreProperties>
</file>